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10" w:after="0" w:line="319" w:lineRule="exact"/>
        <w:ind w:right="0" w:left="0" w:firstLine="0"/>
        <w:jc w:val="center"/>
        <w:textAlignment w:val="baseline"/>
        <w:rPr>
          <w:rFonts w:ascii="Times New Roman" w:hAnsi="Times New Roman" w:eastAsia="Times New Roman"/>
          <w:b w:val="true"/>
          <w:strike w:val="false"/>
          <w:color w:val="000000"/>
          <w:spacing w:val="1"/>
          <w:w w:val="100"/>
          <w:sz w:val="27"/>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37.45pt;height:13.9pt;z-index:-1000;margin-left:279.6pt;margin-top:765.95pt;mso-wrap-distance-left:0pt;mso-wrap-distance-right:0pt;mso-position-horizontal-relative:page;mso-position-vertical-relative:page">
            <w10:wrap type="square" side="both"/>
            <v:fill opacity="1" o:opacity2="1" recolor="f" rotate="f" type="solid"/>
            <v:textbox inset="0pt, 0pt, 0pt, 0pt">
              <w:txbxContent>
                <w:p>
                  <w:pPr>
                    <w:spacing w:before="10" w:after="0" w:line="266" w:lineRule="exact"/>
                    <w:ind w:right="0" w:left="0" w:firstLine="0"/>
                    <w:jc w:val="left"/>
                    <w:textAlignment w:val="baseline"/>
                    <w:rPr>
                      <w:rFonts w:ascii="Times New Roman" w:hAnsi="Times New Roman" w:eastAsia="Times New Roman"/>
                      <w:strike w:val="false"/>
                      <w:color w:val="000000"/>
                      <w:spacing w:val="-17"/>
                      <w:w w:val="100"/>
                      <w:sz w:val="23"/>
                      <w:vertAlign w:val="baseline"/>
                      <w:lang w:val="en-US"/>
                    </w:rPr>
                  </w:pPr>
                  <w:r>
                    <w:rPr>
                      <w:rFonts w:ascii="Times New Roman" w:hAnsi="Times New Roman" w:eastAsia="Times New Roman"/>
                      <w:strike w:val="false"/>
                      <w:color w:val="000000"/>
                      <w:spacing w:val="-17"/>
                      <w:w w:val="100"/>
                      <w:sz w:val="23"/>
                      <w:vertAlign w:val="baseline"/>
                      <w:lang w:val="en-US"/>
                    </w:rPr>
                    <w:t xml:space="preserve">15 of 17</w:t>
                  </w:r>
                </w:p>
              </w:txbxContent>
            </v:textbox>
          </v:shape>
        </w:pict>
      </w:r>
      <w:r>
        <w:rPr>
          <w:rFonts w:ascii="Times New Roman" w:hAnsi="Times New Roman" w:eastAsia="Times New Roman"/>
          <w:b w:val="true"/>
          <w:strike w:val="false"/>
          <w:color w:val="000000"/>
          <w:spacing w:val="1"/>
          <w:w w:val="100"/>
          <w:sz w:val="27"/>
          <w:vertAlign w:val="baseline"/>
          <w:lang w:val="en-US"/>
        </w:rPr>
        <w:t xml:space="preserve">Required Certificate for Lobbying</w:t>
      </w:r>
    </w:p>
    <w:p>
      <w:pPr>
        <w:spacing w:before="515" w:after="0" w:line="268" w:lineRule="exact"/>
        <w:ind w:right="0" w:left="0" w:firstLine="0"/>
        <w:jc w:val="left"/>
        <w:textAlignment w:val="baseline"/>
        <w:rPr>
          <w:rFonts w:ascii="Times New Roman" w:hAnsi="Times New Roman" w:eastAsia="Times New Roman"/>
          <w:strike w:val="false"/>
          <w:color w:val="000000"/>
          <w:spacing w:val="1"/>
          <w:w w:val="100"/>
          <w:sz w:val="23"/>
          <w:vertAlign w:val="baseline"/>
          <w:lang w:val="en-US"/>
        </w:rPr>
      </w:pPr>
      <w:r>
        <w:rPr>
          <w:rFonts w:ascii="Times New Roman" w:hAnsi="Times New Roman" w:eastAsia="Times New Roman"/>
          <w:strike w:val="false"/>
          <w:color w:val="000000"/>
          <w:spacing w:val="1"/>
          <w:w w:val="100"/>
          <w:sz w:val="23"/>
          <w:vertAlign w:val="baseline"/>
          <w:lang w:val="en-US"/>
        </w:rPr>
        <w:t xml:space="preserve">Certification for Contracts, Grants, Loans, and Cooperative Agreements</w:t>
      </w:r>
    </w:p>
    <w:p>
      <w:pPr>
        <w:spacing w:before="270" w:after="0" w:line="269" w:lineRule="exact"/>
        <w:ind w:right="0" w:left="0" w:firstLine="0"/>
        <w:jc w:val="left"/>
        <w:textAlignment w:val="baseline"/>
        <w:rPr>
          <w:rFonts w:ascii="Times New Roman" w:hAnsi="Times New Roman" w:eastAsia="Times New Roman"/>
          <w:i w:val="true"/>
          <w:strike w:val="false"/>
          <w:color w:val="000000"/>
          <w:spacing w:val="0"/>
          <w:w w:val="100"/>
          <w:sz w:val="23"/>
          <w:vertAlign w:val="baseline"/>
          <w:lang w:val="en-US"/>
        </w:rPr>
      </w:pPr>
      <w:r>
        <w:rPr>
          <w:rFonts w:ascii="Times New Roman" w:hAnsi="Times New Roman" w:eastAsia="Times New Roman"/>
          <w:i w:val="true"/>
          <w:strike w:val="false"/>
          <w:color w:val="000000"/>
          <w:spacing w:val="0"/>
          <w:w w:val="100"/>
          <w:sz w:val="23"/>
          <w:vertAlign w:val="baseline"/>
          <w:lang w:val="en-US"/>
        </w:rPr>
        <w:t xml:space="preserve">(To be submitted with each bid or offer exceeding $100,000)</w:t>
      </w:r>
    </w:p>
    <w:p>
      <w:pPr>
        <w:spacing w:before="273" w:after="0" w:line="268" w:lineRule="exact"/>
        <w:ind w:right="0" w:left="0" w:firstLine="0"/>
        <w:jc w:val="left"/>
        <w:textAlignment w:val="baseline"/>
        <w:rPr>
          <w:rFonts w:ascii="Times New Roman" w:hAnsi="Times New Roman" w:eastAsia="Times New Roman"/>
          <w:strike w:val="false"/>
          <w:color w:val="000000"/>
          <w:spacing w:val="1"/>
          <w:w w:val="100"/>
          <w:sz w:val="23"/>
          <w:vertAlign w:val="baseline"/>
          <w:lang w:val="en-US"/>
        </w:rPr>
      </w:pPr>
      <w:r>
        <w:rPr>
          <w:rFonts w:ascii="Times New Roman" w:hAnsi="Times New Roman" w:eastAsia="Times New Roman"/>
          <w:strike w:val="false"/>
          <w:color w:val="000000"/>
          <w:spacing w:val="1"/>
          <w:w w:val="100"/>
          <w:sz w:val="23"/>
          <w:vertAlign w:val="baseline"/>
          <w:lang w:val="en-US"/>
        </w:rPr>
        <w:t xml:space="preserve">The undersigned [Contractor] certifies, to the best of his or her knowledge and belief, that:</w:t>
      </w:r>
    </w:p>
    <w:p>
      <w:pPr>
        <w:numPr>
          <w:ilvl w:val="0"/>
          <w:numId w:val="2"/>
        </w:numPr>
        <w:tabs>
          <w:tab w:val="clear" w:pos="360"/>
          <w:tab w:val="left" w:pos="360"/>
        </w:tabs>
        <w:spacing w:before="274" w:after="0" w:line="268" w:lineRule="exact"/>
        <w:ind w:right="72" w:left="0"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pPr>
        <w:numPr>
          <w:ilvl w:val="0"/>
          <w:numId w:val="2"/>
        </w:numPr>
        <w:tabs>
          <w:tab w:val="clear" w:pos="360"/>
          <w:tab w:val="left" w:pos="360"/>
        </w:tabs>
        <w:spacing w:before="282" w:after="0" w:line="268" w:lineRule="exact"/>
        <w:ind w:right="72" w:left="0"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If any funds other than Federal appropriated funds have been paid or will be paid to any person for making lobbying contacts to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 Note: Language in paragraph (2) herein has been modified in accordance with Section 10 of the Lobbying Disclosure Act of 1995 (P.L. 104-65, to be codified at 2 U.S.C. 1601, </w:t>
      </w:r>
      <w:r>
        <w:rPr>
          <w:rFonts w:ascii="Times New Roman" w:hAnsi="Times New Roman" w:eastAsia="Times New Roman"/>
          <w:i w:val="true"/>
          <w:strike w:val="false"/>
          <w:color w:val="000000"/>
          <w:spacing w:val="0"/>
          <w:w w:val="100"/>
          <w:sz w:val="23"/>
          <w:vertAlign w:val="baseline"/>
          <w:lang w:val="en-US"/>
        </w:rPr>
        <w:t xml:space="preserve">et seq </w:t>
      </w:r>
      <w:r>
        <w:rPr>
          <w:rFonts w:ascii="Times New Roman" w:hAnsi="Times New Roman" w:eastAsia="Times New Roman"/>
          <w:strike w:val="false"/>
          <w:color w:val="000000"/>
          <w:spacing w:val="0"/>
          <w:w w:val="100"/>
          <w:sz w:val="23"/>
          <w:vertAlign w:val="baseline"/>
          <w:lang w:val="en-US"/>
        </w:rPr>
        <w:t xml:space="preserve">.)]</w:t>
      </w:r>
    </w:p>
    <w:p>
      <w:pPr>
        <w:numPr>
          <w:ilvl w:val="0"/>
          <w:numId w:val="2"/>
        </w:numPr>
        <w:tabs>
          <w:tab w:val="clear" w:pos="360"/>
          <w:tab w:val="left" w:pos="360"/>
        </w:tabs>
        <w:spacing w:before="271" w:after="0" w:line="268" w:lineRule="exact"/>
        <w:ind w:right="144" w:left="0"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pPr>
        <w:spacing w:before="278" w:after="0" w:line="268" w:lineRule="exact"/>
        <w:ind w:right="0" w:left="0"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Any person who fails to file the required certification shall be subject to a civil penalty of not less than $10,000 and not more than $100,000 for each such failure.</w:t>
      </w:r>
    </w:p>
    <w:p>
      <w:pPr>
        <w:spacing w:before="274" w:after="0" w:line="268" w:lineRule="exact"/>
        <w:ind w:right="0" w:left="0" w:firstLine="0"/>
        <w:jc w:val="left"/>
        <w:textAlignment w:val="baseline"/>
        <w:rPr>
          <w:rFonts w:ascii="Times New Roman" w:hAnsi="Times New Roman" w:eastAsia="Times New Roman"/>
          <w:strike w:val="false"/>
          <w:color w:val="000000"/>
          <w:spacing w:val="1"/>
          <w:w w:val="100"/>
          <w:sz w:val="23"/>
          <w:vertAlign w:val="baseline"/>
          <w:lang w:val="en-US"/>
        </w:rPr>
      </w:pPr>
      <w:r>
        <w:rPr>
          <w:rFonts w:ascii="Times New Roman" w:hAnsi="Times New Roman" w:eastAsia="Times New Roman"/>
          <w:strike w:val="false"/>
          <w:color w:val="000000"/>
          <w:spacing w:val="1"/>
          <w:w w:val="100"/>
          <w:sz w:val="23"/>
          <w:vertAlign w:val="baseline"/>
          <w:lang w:val="en-US"/>
        </w:rPr>
        <w:t xml:space="preserve">[Note: Pursuant to 31 U.S.C. § 1352(c)(1)-(2)(A), any person who makes a prohibited</w:t>
      </w:r>
    </w:p>
    <w:p>
      <w:pPr>
        <w:spacing w:before="0" w:after="0" w:line="269" w:lineRule="exact"/>
        <w:ind w:right="72" w:left="0"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expenditure or fails to file or amend a required certification or disclosure form shall be subject to a civil penalty of not less than $10,000 and not more than $100,000 for each such expenditure or failure.]</w:t>
      </w:r>
    </w:p>
    <w:p>
      <w:pPr>
        <w:tabs>
          <w:tab w:val="left" w:leader="underscore" w:pos="3744"/>
        </w:tabs>
        <w:spacing w:before="269" w:after="0" w:line="268" w:lineRule="exact"/>
        <w:ind w:right="0" w:left="0" w:firstLine="0"/>
        <w:jc w:val="left"/>
        <w:textAlignment w:val="baseline"/>
        <w:rPr>
          <w:rFonts w:ascii="Times New Roman" w:hAnsi="Times New Roman" w:eastAsia="Times New Roman"/>
          <w:strike w:val="false"/>
          <w:color w:val="000000"/>
          <w:spacing w:val="1"/>
          <w:w w:val="100"/>
          <w:sz w:val="23"/>
          <w:vertAlign w:val="baseline"/>
          <w:lang w:val="en-US"/>
        </w:rPr>
      </w:pPr>
      <w:r>
        <w:rPr>
          <w:rFonts w:ascii="Times New Roman" w:hAnsi="Times New Roman" w:eastAsia="Times New Roman"/>
          <w:strike w:val="false"/>
          <w:color w:val="000000"/>
          <w:spacing w:val="1"/>
          <w:w w:val="100"/>
          <w:sz w:val="23"/>
          <w:vertAlign w:val="baseline"/>
          <w:lang w:val="en-US"/>
        </w:rPr>
        <w:t xml:space="preserve">The Contractor,	</w:t>
      </w:r>
      <w:r>
        <w:rPr>
          <w:rFonts w:ascii="Times New Roman" w:hAnsi="Times New Roman" w:eastAsia="Times New Roman"/>
          <w:strike w:val="false"/>
          <w:color w:val="000000"/>
          <w:spacing w:val="1"/>
          <w:w w:val="100"/>
          <w:sz w:val="23"/>
          <w:vertAlign w:val="baseline"/>
          <w:lang w:val="en-US"/>
        </w:rPr>
        <w:t xml:space="preserve">, certifies or affirms the truthfulness and accuracy of</w:t>
      </w:r>
    </w:p>
    <w:p>
      <w:pPr>
        <w:spacing w:before="1" w:after="0" w:line="268" w:lineRule="exact"/>
        <w:ind w:right="0" w:left="0" w:firstLine="0"/>
        <w:jc w:val="left"/>
        <w:textAlignment w:val="baseline"/>
        <w:rPr>
          <w:rFonts w:ascii="Times New Roman" w:hAnsi="Times New Roman" w:eastAsia="Times New Roman"/>
          <w:strike w:val="false"/>
          <w:color w:val="000000"/>
          <w:spacing w:val="1"/>
          <w:w w:val="100"/>
          <w:sz w:val="23"/>
          <w:vertAlign w:val="baseline"/>
          <w:lang w:val="en-US"/>
        </w:rPr>
      </w:pPr>
      <w:r>
        <w:rPr>
          <w:rFonts w:ascii="Times New Roman" w:hAnsi="Times New Roman" w:eastAsia="Times New Roman"/>
          <w:strike w:val="false"/>
          <w:color w:val="000000"/>
          <w:spacing w:val="1"/>
          <w:w w:val="100"/>
          <w:sz w:val="23"/>
          <w:vertAlign w:val="baseline"/>
          <w:lang w:val="en-US"/>
        </w:rPr>
        <w:t xml:space="preserve">each statement of its certification and disclosure, if any. In addition, the Contractor understands</w:t>
      </w:r>
    </w:p>
    <w:p>
      <w:pPr>
        <w:sectPr>
          <w:type w:val="nextPage"/>
          <w:pgSz w:w="11904" w:h="16843" w:orient="portrait"/>
          <w:pgMar w:bottom="1128" w:top="2120" w:right="1387" w:left="1397" w:header="720" w:footer="720"/>
          <w:titlePg w:val="false"/>
          <w:textDirection w:val="lrTb"/>
        </w:sectPr>
      </w:pPr>
    </w:p>
    <w:p>
      <w:pPr>
        <w:spacing w:before="28" w:after="0" w:line="269" w:lineRule="exact"/>
        <w:ind w:right="0" w:left="0" w:firstLine="0"/>
        <w:jc w:val="both"/>
        <w:textAlignment w:val="baseline"/>
        <w:rPr>
          <w:rFonts w:ascii="Times New Roman" w:hAnsi="Times New Roman" w:eastAsia="Times New Roman"/>
          <w:strike w:val="false"/>
          <w:color w:val="000000"/>
          <w:spacing w:val="0"/>
          <w:w w:val="100"/>
          <w:sz w:val="23"/>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37.45pt;height:13.9pt;z-index:-999;margin-left:279.6pt;margin-top:765.95pt;mso-wrap-distance-left:0pt;mso-wrap-distance-right:0pt;mso-position-horizontal-relative:page;mso-position-vertical-relative:page">
            <w10:wrap type="square" side="both"/>
            <v:fill opacity="1" o:opacity2="1" recolor="f" rotate="f" type="solid"/>
            <v:textbox inset="0pt, 0pt, 0pt, 0pt">
              <w:txbxContent>
                <w:p>
                  <w:pPr>
                    <w:spacing w:before="10" w:after="0" w:line="266" w:lineRule="exact"/>
                    <w:ind w:right="0" w:left="0" w:firstLine="0"/>
                    <w:jc w:val="left"/>
                    <w:textAlignment w:val="baseline"/>
                    <w:rPr>
                      <w:rFonts w:ascii="Times New Roman" w:hAnsi="Times New Roman" w:eastAsia="Times New Roman"/>
                      <w:strike w:val="false"/>
                      <w:color w:val="000000"/>
                      <w:spacing w:val="-17"/>
                      <w:w w:val="100"/>
                      <w:sz w:val="23"/>
                      <w:vertAlign w:val="baseline"/>
                      <w:lang w:val="en-US"/>
                    </w:rPr>
                  </w:pPr>
                  <w:r>
                    <w:rPr>
                      <w:rFonts w:ascii="Times New Roman" w:hAnsi="Times New Roman" w:eastAsia="Times New Roman"/>
                      <w:strike w:val="false"/>
                      <w:color w:val="000000"/>
                      <w:spacing w:val="-17"/>
                      <w:w w:val="100"/>
                      <w:sz w:val="23"/>
                      <w:vertAlign w:val="baseline"/>
                      <w:lang w:val="en-US"/>
                    </w:rPr>
                    <w:t xml:space="preserve">16 of 17</w:t>
                  </w:r>
                </w:p>
              </w:txbxContent>
            </v:textbox>
          </v:shape>
        </w:pict>
      </w:r>
      <w:r>
        <w:rPr>
          <w:rFonts w:ascii="Times New Roman" w:hAnsi="Times New Roman" w:eastAsia="Times New Roman"/>
          <w:strike w:val="false"/>
          <w:color w:val="000000"/>
          <w:spacing w:val="0"/>
          <w:w w:val="100"/>
          <w:sz w:val="23"/>
          <w:vertAlign w:val="baseline"/>
          <w:lang w:val="en-US"/>
        </w:rPr>
        <w:t xml:space="preserve">and agrees that the provisions of 31 U.S.C. A 3801, </w:t>
      </w:r>
      <w:r>
        <w:rPr>
          <w:rFonts w:ascii="Times New Roman" w:hAnsi="Times New Roman" w:eastAsia="Times New Roman"/>
          <w:i w:val="true"/>
          <w:strike w:val="false"/>
          <w:color w:val="000000"/>
          <w:spacing w:val="0"/>
          <w:w w:val="100"/>
          <w:sz w:val="23"/>
          <w:vertAlign w:val="baseline"/>
          <w:lang w:val="en-US"/>
        </w:rPr>
        <w:t xml:space="preserve">et seq., apply </w:t>
      </w:r>
      <w:r>
        <w:rPr>
          <w:rFonts w:ascii="Times New Roman" w:hAnsi="Times New Roman" w:eastAsia="Times New Roman"/>
          <w:strike w:val="false"/>
          <w:color w:val="000000"/>
          <w:spacing w:val="0"/>
          <w:w w:val="100"/>
          <w:sz w:val="23"/>
          <w:vertAlign w:val="baseline"/>
          <w:lang w:val="en-US"/>
        </w:rPr>
        <w:t xml:space="preserve">to this certification and disclosure, if any.</w:t>
      </w:r>
    </w:p>
    <w:p>
      <w:pPr>
        <w:spacing w:before="0" w:after="0" w:line="524" w:lineRule="exact"/>
        <w:ind w:right="432" w:left="3096" w:firstLine="0"/>
        <w:jc w:val="left"/>
        <w:textAlignment w:val="baseline"/>
        <w:rPr>
          <w:rFonts w:ascii="Times New Roman" w:hAnsi="Times New Roman" w:eastAsia="Times New Roman"/>
          <w:strike w:val="false"/>
          <w:color w:val="000000"/>
          <w:spacing w:val="0"/>
          <w:w w:val="100"/>
          <w:sz w:val="23"/>
          <w:vertAlign w:val="baseline"/>
          <w:lang w:val="en-US"/>
        </w:rPr>
      </w:pPr>
      <w:r>
        <w:pict>
          <v:line strokeweight="0.7pt" strokecolor="#000000" from="69.85pt,159.6pt" to="222.05pt,159.6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3"/>
          <w:vertAlign w:val="baseline"/>
          <w:lang w:val="en-US"/>
        </w:rPr>
        <w:t xml:space="preserve">Signature of Contractor's Authorized Official Name and Title of Contractor's Authorized Official</w:t>
      </w:r>
    </w:p>
    <w:p>
      <w:pPr>
        <w:spacing w:before="298" w:after="0" w:line="256" w:lineRule="exact"/>
        <w:ind w:right="0" w:left="3168" w:firstLine="0"/>
        <w:jc w:val="left"/>
        <w:textAlignment w:val="baseline"/>
        <w:rPr>
          <w:rFonts w:ascii="Times New Roman" w:hAnsi="Times New Roman" w:eastAsia="Times New Roman"/>
          <w:strike w:val="false"/>
          <w:color w:val="000000"/>
          <w:spacing w:val="23"/>
          <w:w w:val="100"/>
          <w:sz w:val="23"/>
          <w:vertAlign w:val="baseline"/>
          <w:lang w:val="en-US"/>
        </w:rPr>
      </w:pPr>
      <w:r>
        <w:pict>
          <v:line strokeweight="0.7pt" strokecolor="#000000" from="69.85pt,186.5pt" to="222.05pt,186.5pt" style="position:absolute;mso-position-horizontal-relative:page;mso-position-vertical-relative:page;">
            <v:stroke dashstyle="solid"/>
          </v:line>
        </w:pict>
      </w:r>
      <w:r>
        <w:pict>
          <v:line strokeweight="0.7pt" strokecolor="#000000" from="69.85pt,213.6pt" to="227.8pt,213.6pt" style="position:absolute;mso-position-horizontal-relative:page;mso-position-vertical-relative:page;">
            <v:stroke dashstyle="solid"/>
          </v:line>
        </w:pict>
      </w:r>
      <w:r>
        <w:rPr>
          <w:rFonts w:ascii="Times New Roman" w:hAnsi="Times New Roman" w:eastAsia="Times New Roman"/>
          <w:strike w:val="false"/>
          <w:color w:val="000000"/>
          <w:spacing w:val="23"/>
          <w:w w:val="100"/>
          <w:sz w:val="23"/>
          <w:vertAlign w:val="baseline"/>
          <w:lang w:val="en-US"/>
        </w:rPr>
        <w:t xml:space="preserve">Date</w:t>
      </w:r>
    </w:p>
    <w:sectPr>
      <w:type w:val="nextPage"/>
      <w:pgSz w:w="11904" w:h="16843" w:orient="portrait"/>
      <w:pgMar w:bottom="12159" w:top="2100" w:right="2147" w:left="139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360"/>
        </w:tabs>
        <w:ind w:left="720"/>
      </w:pPr>
      <w:rPr>
        <w:rFonts w:ascii="Times New Roman" w:hAnsi="Times New Roman" w:eastAsia="Times New Roman"/>
        <w:strike w:val="false"/>
        <w:color w:val="000000"/>
        <w:spacing w:val="0"/>
        <w:w w:val="100"/>
        <w:sz w:val="23"/>
        <w:vertAlign w:val="baseline"/>
        <w:lang w:val="en-US"/>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xml version="1.0" encoding="UTF-8" standalone="yes"?>
<Relationships xmlns="http://schemas.openxmlformats.org/package/2006/relationships"><Relationship Id="drId3" Type="http://schemas.openxmlformats.org/officeDocument/2006/relationships/numbering" Target="/word/numbering.xml"/><Relationship Id="drId2" Type="http://schemas.openxmlformats.org/wordprocessingml/2006/fontTable" Target="/word/fontTable.xml"/><Relationship Id="rId2" Type="http://schemas.openxmlformats.org/officeDocument/2006/relationships/customXml" Target="../customXml/item2.xml"/><Relationship Id="drId1" Type="http://schemas.openxmlformats.org/officeDocument/2006/relationships/settings" Target="/word/settings.xml"/><Relationship Id="rId1" Type="http://schemas.openxmlformats.org/officeDocument/2006/relationships/customXml" Target="../customXml/item1.xml"/><Relationship Id="drId0" Type="http://schemas.openxmlformats.org/officeDocument/2006/relationships/styles" Target="/word/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D5D0252CF7E41A66427863F5743C1" ma:contentTypeVersion="15" ma:contentTypeDescription="Create a new document." ma:contentTypeScope="" ma:versionID="852084c6b085ee2a965edd043448a2cc">
  <xsd:schema xmlns:xsd="http://www.w3.org/2001/XMLSchema" xmlns:xs="http://www.w3.org/2001/XMLSchema" xmlns:p="http://schemas.microsoft.com/office/2006/metadata/properties" xmlns:ns2="f18e92bb-665b-4933-aa00-bb4ff319a07e" xmlns:ns3="c059fe6b-78f5-4377-81a2-ced5b68a10fa" xmlns:ns4="bf2920f7-6e42-4ee3-9f3f-c94b7af73a2a" targetNamespace="http://schemas.microsoft.com/office/2006/metadata/properties" ma:root="true" ma:fieldsID="49846859b6d02144f794cba40d2c5cda" ns2:_="" ns3:_="" ns4:_="">
    <xsd:import namespace="f18e92bb-665b-4933-aa00-bb4ff319a07e"/>
    <xsd:import namespace="c059fe6b-78f5-4377-81a2-ced5b68a10fa"/>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e92bb-665b-4933-aa00-bb4ff319a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59fe6b-78f5-4377-81a2-ced5b68a1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00fc-07da-4a7a-881c-3c0c056df4d6}" ma:internalName="TaxCatchAll" ma:showField="CatchAllData" ma:web="c059fe6b-78f5-4377-81a2-ced5b68a1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8BB45-AD6D-48A9-BAE9-3B2F24DD5872}"/>
</file>

<file path=customXml/itemProps2.xml><?xml version="1.0" encoding="utf-8"?>
<ds:datastoreItem xmlns:ds="http://schemas.openxmlformats.org/officeDocument/2006/customXml" ds:itemID="{9A91D658-0D2D-48C0-83FB-5D43DC982A46}"/>
</file>